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8B60" w14:textId="1C132039" w:rsidR="00876074" w:rsidRPr="00D84257" w:rsidRDefault="00876074" w:rsidP="00C12F30">
      <w:pPr>
        <w:adjustRightInd w:val="0"/>
        <w:snapToGrid w:val="0"/>
        <w:spacing w:after="0"/>
        <w:jc w:val="center"/>
        <w:rPr>
          <w:rFonts w:ascii="STKaiti" w:eastAsia="STKaiti" w:hAnsi="STKaiti"/>
          <w:sz w:val="24"/>
          <w:szCs w:val="24"/>
          <w:u w:val="single"/>
          <w:lang w:val="en-US"/>
        </w:rPr>
      </w:pPr>
      <w:r w:rsidRPr="00D84257">
        <w:rPr>
          <w:rFonts w:ascii="STKaiti" w:eastAsia="STKaiti" w:hAnsi="STKaiti" w:hint="eastAsia"/>
          <w:sz w:val="24"/>
          <w:szCs w:val="24"/>
          <w:u w:val="single"/>
          <w:lang w:val="en-US"/>
        </w:rPr>
        <w:t>沙登一校2020年度考试时间表</w:t>
      </w:r>
    </w:p>
    <w:p w14:paraId="28D401BF" w14:textId="28B02D3D" w:rsidR="00876074" w:rsidRPr="00D84257" w:rsidRDefault="00876074" w:rsidP="00C12F30">
      <w:pPr>
        <w:adjustRightInd w:val="0"/>
        <w:snapToGrid w:val="0"/>
        <w:spacing w:after="0"/>
        <w:jc w:val="center"/>
        <w:rPr>
          <w:rFonts w:ascii="Arial" w:eastAsia="STKaiti" w:hAnsi="Arial" w:cs="Arial"/>
          <w:u w:val="single"/>
          <w:lang w:val="en-US"/>
        </w:rPr>
      </w:pPr>
      <w:r w:rsidRPr="00D84257">
        <w:rPr>
          <w:rFonts w:ascii="Arial" w:eastAsia="STKaiti" w:hAnsi="Arial" w:cs="Arial"/>
          <w:u w:val="single"/>
          <w:lang w:val="en-US"/>
        </w:rPr>
        <w:t>JADUAL PEPERIKSAAN SJKC (C) SERDANG BARU 1 TAHUN 2020</w:t>
      </w:r>
    </w:p>
    <w:p w14:paraId="7838A649" w14:textId="159658A7" w:rsidR="00876074" w:rsidRPr="00785334" w:rsidRDefault="00876074" w:rsidP="00C12F30">
      <w:pPr>
        <w:adjustRightInd w:val="0"/>
        <w:snapToGrid w:val="0"/>
        <w:spacing w:after="0"/>
        <w:jc w:val="center"/>
        <w:rPr>
          <w:rFonts w:ascii="Arial" w:eastAsia="STKaiti" w:hAnsi="Arial" w:cs="Arial"/>
          <w:lang w:val="en-US"/>
        </w:rPr>
      </w:pPr>
      <w:r w:rsidRPr="00785334">
        <w:rPr>
          <w:rFonts w:ascii="Arial" w:eastAsia="STKaiti" w:hAnsi="Arial" w:cs="Arial"/>
          <w:lang w:val="en-US"/>
        </w:rPr>
        <w:t>PKSR (PENILAIAN KENDALIAN BERASASAKN SEKOLAH RENDAH)</w:t>
      </w:r>
    </w:p>
    <w:p w14:paraId="24CE49CA" w14:textId="545B2A37" w:rsidR="00876074" w:rsidRPr="007B2BF5" w:rsidRDefault="00876074" w:rsidP="00876074">
      <w:pPr>
        <w:adjustRightInd w:val="0"/>
        <w:snapToGrid w:val="0"/>
        <w:spacing w:after="0"/>
        <w:rPr>
          <w:rFonts w:ascii="STKaiti" w:eastAsia="STKaiti" w:hAnsi="STKaiti"/>
          <w:lang w:val="en-US"/>
        </w:rPr>
      </w:pPr>
    </w:p>
    <w:p w14:paraId="486F5E8A" w14:textId="45A37C92" w:rsidR="00876074" w:rsidRPr="007B2BF5" w:rsidRDefault="00876074" w:rsidP="00876074">
      <w:pPr>
        <w:adjustRightInd w:val="0"/>
        <w:snapToGrid w:val="0"/>
        <w:spacing w:after="0"/>
        <w:rPr>
          <w:rFonts w:ascii="STKaiti" w:eastAsia="STKaiti" w:hAnsi="STKaiti"/>
          <w:lang w:val="en-US"/>
        </w:rPr>
      </w:pPr>
      <w:r w:rsidRPr="007B2BF5">
        <w:rPr>
          <w:rFonts w:ascii="STKaiti" w:eastAsia="STKaiti" w:hAnsi="STKaiti" w:hint="eastAsia"/>
          <w:sz w:val="24"/>
          <w:szCs w:val="24"/>
          <w:lang w:val="en-US"/>
        </w:rPr>
        <w:t>四、五、六</w:t>
      </w:r>
      <w:r w:rsidRPr="007B2BF5">
        <w:rPr>
          <w:rFonts w:ascii="STKaiti" w:eastAsia="STKaiti" w:hAnsi="STKaiti" w:hint="eastAsia"/>
          <w:lang w:val="en-US"/>
        </w:rPr>
        <w:t>年级</w:t>
      </w:r>
      <w:r w:rsidRPr="00785334">
        <w:rPr>
          <w:rFonts w:ascii="Arial" w:eastAsia="STKaiti" w:hAnsi="Arial" w:cs="Arial"/>
          <w:lang w:val="en-US"/>
        </w:rPr>
        <w:t>（</w:t>
      </w:r>
      <w:r w:rsidRPr="00785334">
        <w:rPr>
          <w:rFonts w:ascii="Arial" w:eastAsia="STKaiti" w:hAnsi="Arial" w:cs="Arial"/>
          <w:lang w:val="en-US"/>
        </w:rPr>
        <w:t>TAHUN 4,5,6</w:t>
      </w:r>
      <w:r w:rsidRPr="00785334">
        <w:rPr>
          <w:rFonts w:ascii="Arial" w:eastAsia="STKaiti" w:hAnsi="Arial" w:cs="Arial"/>
          <w:lang w:val="en-US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843"/>
        <w:gridCol w:w="1139"/>
        <w:gridCol w:w="2516"/>
        <w:gridCol w:w="2641"/>
        <w:gridCol w:w="2477"/>
      </w:tblGrid>
      <w:tr w:rsidR="00D7613C" w:rsidRPr="007B2BF5" w14:paraId="34AAB32C" w14:textId="77777777" w:rsidTr="00A85E07">
        <w:trPr>
          <w:trHeight w:val="316"/>
        </w:trPr>
        <w:tc>
          <w:tcPr>
            <w:tcW w:w="2689" w:type="dxa"/>
            <w:gridSpan w:val="3"/>
            <w:tcBorders>
              <w:tr2bl w:val="single" w:sz="4" w:space="0" w:color="auto"/>
            </w:tcBorders>
          </w:tcPr>
          <w:p w14:paraId="05F3E827" w14:textId="19986446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日期</w:t>
            </w:r>
          </w:p>
          <w:p w14:paraId="5A951FC6" w14:textId="19954B3E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2551" w:type="dxa"/>
          </w:tcPr>
          <w:p w14:paraId="293F2C5A" w14:textId="77777777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:45 am – 9:00 am</w:t>
            </w:r>
          </w:p>
          <w:p w14:paraId="25F0E1CC" w14:textId="580974CF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 )</w:t>
            </w:r>
          </w:p>
        </w:tc>
        <w:tc>
          <w:tcPr>
            <w:tcW w:w="2693" w:type="dxa"/>
          </w:tcPr>
          <w:p w14:paraId="71508043" w14:textId="0F68EA25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10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30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 xml:space="preserve"> am – 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11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45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am</w:t>
            </w:r>
          </w:p>
          <w:p w14:paraId="2513140C" w14:textId="38558646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 )</w:t>
            </w:r>
          </w:p>
        </w:tc>
        <w:tc>
          <w:tcPr>
            <w:tcW w:w="2523" w:type="dxa"/>
          </w:tcPr>
          <w:p w14:paraId="19535041" w14:textId="470FFAA2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0 am – 1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30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am</w:t>
            </w:r>
          </w:p>
          <w:p w14:paraId="67F4C807" w14:textId="17A8DD8B" w:rsidR="00D7613C" w:rsidRPr="00C12F30" w:rsidRDefault="00D7613C" w:rsidP="00D7613C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 xml:space="preserve">( 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5 minit )</w:t>
            </w:r>
          </w:p>
        </w:tc>
      </w:tr>
      <w:tr w:rsidR="0064607D" w:rsidRPr="007B2BF5" w14:paraId="27EEC2B1" w14:textId="77777777" w:rsidTr="007B2BF5">
        <w:tc>
          <w:tcPr>
            <w:tcW w:w="846" w:type="dxa"/>
          </w:tcPr>
          <w:p w14:paraId="13A877C7" w14:textId="1A80CDE7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8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14:paraId="4107CA23" w14:textId="6EAF4FF4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5/10</w:t>
            </w:r>
          </w:p>
        </w:tc>
        <w:tc>
          <w:tcPr>
            <w:tcW w:w="993" w:type="dxa"/>
          </w:tcPr>
          <w:p w14:paraId="1E13E90D" w14:textId="78A2A288" w:rsidR="00D7613C" w:rsidRDefault="007B2BF5" w:rsidP="007B2BF5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</w:p>
          <w:p w14:paraId="62E26712" w14:textId="4B2EB42B" w:rsidR="007B2BF5" w:rsidRPr="007B2BF5" w:rsidRDefault="00B41AA3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ISNIN</w:t>
            </w:r>
          </w:p>
        </w:tc>
        <w:tc>
          <w:tcPr>
            <w:tcW w:w="2551" w:type="dxa"/>
          </w:tcPr>
          <w:p w14:paraId="5A157F3C" w14:textId="2AC176F6" w:rsidR="00D7613C" w:rsidRPr="007B2BF5" w:rsidRDefault="00D7613C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国语理解</w:t>
            </w:r>
          </w:p>
          <w:p w14:paraId="22990CE2" w14:textId="6667CA17" w:rsidR="00D7613C" w:rsidRPr="007B2BF5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BM (</w:t>
            </w:r>
            <w:r w:rsidR="0052071E">
              <w:rPr>
                <w:rFonts w:ascii="STKaiti" w:eastAsia="STKaiti" w:hAnsi="STKaiti"/>
                <w:sz w:val="24"/>
                <w:szCs w:val="24"/>
              </w:rPr>
              <w:t xml:space="preserve"> </w:t>
            </w:r>
            <w:r>
              <w:rPr>
                <w:rFonts w:ascii="STKaiti" w:eastAsia="STKaiti" w:hAnsi="STKaiti"/>
                <w:sz w:val="24"/>
                <w:szCs w:val="24"/>
              </w:rPr>
              <w:t>Pemahaman)</w:t>
            </w:r>
          </w:p>
        </w:tc>
        <w:tc>
          <w:tcPr>
            <w:tcW w:w="2693" w:type="dxa"/>
          </w:tcPr>
          <w:p w14:paraId="58695AF4" w14:textId="77777777" w:rsidR="00D7613C" w:rsidRDefault="00D7613C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国语书写</w:t>
            </w:r>
          </w:p>
          <w:p w14:paraId="649010CB" w14:textId="66EBC61C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BM ( Pe</w:t>
            </w:r>
            <w:r>
              <w:rPr>
                <w:rFonts w:ascii="STKaiti" w:eastAsia="STKaiti" w:hAnsi="STKaiti"/>
                <w:sz w:val="24"/>
                <w:szCs w:val="24"/>
              </w:rPr>
              <w:t>nulisan</w:t>
            </w:r>
            <w:r>
              <w:rPr>
                <w:rFonts w:ascii="STKaiti" w:eastAsia="STKaiti" w:hAnsi="STKaiti"/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14:paraId="6CDEA7C8" w14:textId="77777777" w:rsidR="00D7613C" w:rsidRDefault="00D7613C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道德教育</w:t>
            </w:r>
          </w:p>
          <w:p w14:paraId="05E11BA8" w14:textId="687780D8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P.Moral</w:t>
            </w:r>
          </w:p>
        </w:tc>
      </w:tr>
      <w:tr w:rsidR="0064607D" w:rsidRPr="007B2BF5" w14:paraId="6B5A9D62" w14:textId="77777777" w:rsidTr="007B2BF5">
        <w:tc>
          <w:tcPr>
            <w:tcW w:w="846" w:type="dxa"/>
          </w:tcPr>
          <w:p w14:paraId="0DAFBECB" w14:textId="5E7E0BD0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2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14:paraId="2A3737F5" w14:textId="1F22746B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6/10</w:t>
            </w:r>
          </w:p>
        </w:tc>
        <w:tc>
          <w:tcPr>
            <w:tcW w:w="993" w:type="dxa"/>
          </w:tcPr>
          <w:p w14:paraId="70FB562A" w14:textId="453BF011" w:rsidR="007B2BF5" w:rsidRPr="007B2BF5" w:rsidRDefault="007B2BF5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</w:p>
          <w:p w14:paraId="236A6D0D" w14:textId="68170E98" w:rsidR="00D7613C" w:rsidRPr="007B2BF5" w:rsidRDefault="00B41AA3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SELASA</w:t>
            </w:r>
          </w:p>
        </w:tc>
        <w:tc>
          <w:tcPr>
            <w:tcW w:w="2551" w:type="dxa"/>
          </w:tcPr>
          <w:p w14:paraId="7DE0F7C5" w14:textId="77777777" w:rsidR="007B2BF5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英文理解</w:t>
            </w:r>
          </w:p>
          <w:p w14:paraId="44E6444B" w14:textId="1BAAA606" w:rsidR="007B2BF5" w:rsidRPr="007B2BF5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BI ( </w:t>
            </w:r>
            <w:r w:rsidR="0052071E">
              <w:rPr>
                <w:rFonts w:ascii="STKaiti" w:eastAsia="STKaiti" w:hAnsi="STKaiti"/>
                <w:sz w:val="24"/>
                <w:szCs w:val="24"/>
                <w:lang w:val="en-US"/>
              </w:rPr>
              <w:t>Pemahaman )</w:t>
            </w:r>
          </w:p>
        </w:tc>
        <w:tc>
          <w:tcPr>
            <w:tcW w:w="2693" w:type="dxa"/>
          </w:tcPr>
          <w:p w14:paraId="0AFD7EF4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英语书写</w:t>
            </w:r>
          </w:p>
          <w:p w14:paraId="50D6D068" w14:textId="3315202D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</w:rPr>
              <w:t>I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Penulisan)</w:t>
            </w:r>
          </w:p>
        </w:tc>
        <w:tc>
          <w:tcPr>
            <w:tcW w:w="2523" w:type="dxa"/>
          </w:tcPr>
          <w:p w14:paraId="725CE705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历史</w:t>
            </w:r>
          </w:p>
          <w:p w14:paraId="5C05F37B" w14:textId="3DF560C2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Sejarah</w:t>
            </w:r>
          </w:p>
        </w:tc>
      </w:tr>
      <w:tr w:rsidR="0064607D" w:rsidRPr="007B2BF5" w14:paraId="5A628714" w14:textId="77777777" w:rsidTr="007B2BF5">
        <w:trPr>
          <w:trHeight w:val="255"/>
        </w:trPr>
        <w:tc>
          <w:tcPr>
            <w:tcW w:w="846" w:type="dxa"/>
          </w:tcPr>
          <w:p w14:paraId="0E54A16E" w14:textId="7AA52A48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3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14:paraId="5FC1B0EE" w14:textId="33577BB8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7/10</w:t>
            </w:r>
          </w:p>
        </w:tc>
        <w:tc>
          <w:tcPr>
            <w:tcW w:w="993" w:type="dxa"/>
          </w:tcPr>
          <w:p w14:paraId="577E6267" w14:textId="1EDF9632" w:rsidR="007B2BF5" w:rsidRPr="007B2BF5" w:rsidRDefault="007B2BF5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三</w:t>
            </w:r>
          </w:p>
          <w:p w14:paraId="24AD8E9A" w14:textId="5566D6F1" w:rsidR="00D7613C" w:rsidRPr="007B2BF5" w:rsidRDefault="00B41AA3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RABU</w:t>
            </w:r>
          </w:p>
        </w:tc>
        <w:tc>
          <w:tcPr>
            <w:tcW w:w="2551" w:type="dxa"/>
          </w:tcPr>
          <w:p w14:paraId="47879871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华语理解</w:t>
            </w:r>
          </w:p>
          <w:p w14:paraId="31447241" w14:textId="3E125203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( Pemahaman )</w:t>
            </w:r>
          </w:p>
        </w:tc>
        <w:tc>
          <w:tcPr>
            <w:tcW w:w="2693" w:type="dxa"/>
          </w:tcPr>
          <w:p w14:paraId="0C9FBE07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华语书写</w:t>
            </w:r>
          </w:p>
          <w:p w14:paraId="29DFE5F5" w14:textId="5A4D1AB8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</w:rPr>
              <w:t>C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Penulisan)</w:t>
            </w:r>
          </w:p>
        </w:tc>
        <w:tc>
          <w:tcPr>
            <w:tcW w:w="2523" w:type="dxa"/>
          </w:tcPr>
          <w:p w14:paraId="1FC47286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工艺设计/资讯工艺</w:t>
            </w:r>
          </w:p>
          <w:p w14:paraId="0D85A047" w14:textId="4E0E257B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RBT/TMK</w:t>
            </w:r>
          </w:p>
        </w:tc>
      </w:tr>
      <w:tr w:rsidR="0052071E" w:rsidRPr="007B2BF5" w14:paraId="343DDED8" w14:textId="77777777" w:rsidTr="00785334">
        <w:tc>
          <w:tcPr>
            <w:tcW w:w="2689" w:type="dxa"/>
            <w:gridSpan w:val="3"/>
            <w:shd w:val="clear" w:color="auto" w:fill="D9D9D9" w:themeFill="background1" w:themeFillShade="D9"/>
          </w:tcPr>
          <w:p w14:paraId="490C92BB" w14:textId="156CA91E" w:rsidR="0052071E" w:rsidRPr="007B2BF5" w:rsidRDefault="0052071E" w:rsidP="0052071E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4867A47" w14:textId="406C2360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8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00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 xml:space="preserve"> am – 9:00 am</w:t>
            </w:r>
          </w:p>
          <w:p w14:paraId="0265F3E4" w14:textId="160DEC55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</w:t>
            </w:r>
            <w:r w:rsidRPr="00C12F30">
              <w:rPr>
                <w:rFonts w:ascii="Arial" w:eastAsia="STKaiti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693" w:type="dxa"/>
          </w:tcPr>
          <w:p w14:paraId="7DA121EE" w14:textId="2CF2D2FE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10:30 am – 11: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30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am</w:t>
            </w:r>
          </w:p>
          <w:p w14:paraId="1C4A3125" w14:textId="029CAC71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 )</w:t>
            </w:r>
          </w:p>
        </w:tc>
        <w:tc>
          <w:tcPr>
            <w:tcW w:w="2523" w:type="dxa"/>
          </w:tcPr>
          <w:p w14:paraId="43DE039F" w14:textId="77777777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12:00 am – 12:30am</w:t>
            </w:r>
          </w:p>
          <w:p w14:paraId="654C1E93" w14:textId="373DD3BD" w:rsidR="0052071E" w:rsidRPr="00C12F30" w:rsidRDefault="0052071E" w:rsidP="0052071E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( 45 minit )</w:t>
            </w:r>
          </w:p>
        </w:tc>
      </w:tr>
      <w:tr w:rsidR="0064607D" w:rsidRPr="007B2BF5" w14:paraId="1CC76E46" w14:textId="77777777" w:rsidTr="007B2BF5">
        <w:tc>
          <w:tcPr>
            <w:tcW w:w="846" w:type="dxa"/>
          </w:tcPr>
          <w:p w14:paraId="449ADE75" w14:textId="09267CBB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4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14:paraId="04550E1E" w14:textId="5ADEB3C7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8/10</w:t>
            </w:r>
          </w:p>
        </w:tc>
        <w:tc>
          <w:tcPr>
            <w:tcW w:w="993" w:type="dxa"/>
          </w:tcPr>
          <w:p w14:paraId="7855919D" w14:textId="04285DBF" w:rsidR="007B2BF5" w:rsidRPr="007B2BF5" w:rsidRDefault="007B2BF5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四</w:t>
            </w:r>
          </w:p>
          <w:p w14:paraId="4E0B3FAF" w14:textId="3AA37EDA" w:rsidR="00D7613C" w:rsidRPr="007B2BF5" w:rsidRDefault="00B41AA3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KHAMIS</w:t>
            </w:r>
          </w:p>
        </w:tc>
        <w:tc>
          <w:tcPr>
            <w:tcW w:w="2551" w:type="dxa"/>
          </w:tcPr>
          <w:p w14:paraId="6301CC9D" w14:textId="4FECA342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科学 (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2096EB8D" w14:textId="1DDDC7C5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Sains ( 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693" w:type="dxa"/>
          </w:tcPr>
          <w:p w14:paraId="6A1C8573" w14:textId="77777777" w:rsidR="00365DE9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科学</w:t>
            </w:r>
            <w:r w:rsidR="00365DE9"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(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="00365DE9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58D744EE" w14:textId="79F94016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Sains ( 2 )</w:t>
            </w:r>
          </w:p>
        </w:tc>
        <w:tc>
          <w:tcPr>
            <w:tcW w:w="2523" w:type="dxa"/>
          </w:tcPr>
          <w:p w14:paraId="6F40FF5C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音乐教育</w:t>
            </w:r>
          </w:p>
          <w:p w14:paraId="557C4DF4" w14:textId="76708E9D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Pend. Muzik</w:t>
            </w:r>
          </w:p>
        </w:tc>
      </w:tr>
      <w:tr w:rsidR="0064607D" w:rsidRPr="007B2BF5" w14:paraId="674F906C" w14:textId="77777777" w:rsidTr="007B2BF5">
        <w:tc>
          <w:tcPr>
            <w:tcW w:w="846" w:type="dxa"/>
          </w:tcPr>
          <w:p w14:paraId="29DE24BC" w14:textId="228E2E65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5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14:paraId="4A3407B4" w14:textId="4C4821FE" w:rsidR="00D7613C" w:rsidRPr="007B2BF5" w:rsidRDefault="00A85E07" w:rsidP="00D7613C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9/10</w:t>
            </w:r>
          </w:p>
        </w:tc>
        <w:tc>
          <w:tcPr>
            <w:tcW w:w="993" w:type="dxa"/>
          </w:tcPr>
          <w:p w14:paraId="2A1A84B6" w14:textId="551268F3" w:rsidR="007B2BF5" w:rsidRPr="007B2BF5" w:rsidRDefault="007B2BF5" w:rsidP="007B2BF5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五</w:t>
            </w:r>
          </w:p>
          <w:p w14:paraId="49186233" w14:textId="7F05C670" w:rsidR="00D7613C" w:rsidRPr="00C12F30" w:rsidRDefault="00B41AA3" w:rsidP="007B2BF5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</w:rPr>
            </w:pPr>
            <w:r>
              <w:rPr>
                <w:rFonts w:ascii="STKaiti" w:eastAsia="STKaiti" w:hAnsi="STKaiti" w:hint="eastAsia"/>
                <w:sz w:val="24"/>
                <w:szCs w:val="24"/>
              </w:rPr>
              <w:t>JUMAAT</w:t>
            </w:r>
          </w:p>
        </w:tc>
        <w:tc>
          <w:tcPr>
            <w:tcW w:w="2551" w:type="dxa"/>
          </w:tcPr>
          <w:p w14:paraId="6820920F" w14:textId="35BCE719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数学</w:t>
            </w:r>
            <w:r w:rsidR="00365DE9"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(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="00365DE9"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477C2840" w14:textId="0EC42C4A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Matematik ( 1 )</w:t>
            </w:r>
          </w:p>
        </w:tc>
        <w:tc>
          <w:tcPr>
            <w:tcW w:w="2693" w:type="dxa"/>
          </w:tcPr>
          <w:p w14:paraId="62ED701D" w14:textId="169E3F3C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数学</w:t>
            </w:r>
            <w:r w:rsidR="00365DE9"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(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="00365DE9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  <w:r w:rsidR="00365DE9"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01210468" w14:textId="581B4F63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Matematik ( 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2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523" w:type="dxa"/>
          </w:tcPr>
          <w:p w14:paraId="6DF64F2E" w14:textId="77777777" w:rsidR="00D7613C" w:rsidRDefault="007B2BF5" w:rsidP="0052071E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体健</w:t>
            </w:r>
          </w:p>
          <w:p w14:paraId="6AB2C57F" w14:textId="15A0F94C" w:rsidR="0052071E" w:rsidRPr="007B2BF5" w:rsidRDefault="0052071E" w:rsidP="0052071E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PK</w:t>
            </w:r>
          </w:p>
        </w:tc>
      </w:tr>
    </w:tbl>
    <w:p w14:paraId="2BEED69D" w14:textId="1A51FC61" w:rsidR="00876074" w:rsidRDefault="00876074" w:rsidP="00876074">
      <w:pPr>
        <w:adjustRightInd w:val="0"/>
        <w:snapToGrid w:val="0"/>
        <w:spacing w:after="0"/>
        <w:rPr>
          <w:rFonts w:ascii="STKaiti" w:eastAsia="STKaiti" w:hAnsi="STKaiti"/>
          <w:lang w:val="en-US"/>
        </w:rPr>
      </w:pPr>
    </w:p>
    <w:p w14:paraId="344EA6EE" w14:textId="3FF4AFB0" w:rsidR="000073D5" w:rsidRPr="007B2BF5" w:rsidRDefault="000073D5" w:rsidP="000073D5">
      <w:pPr>
        <w:adjustRightInd w:val="0"/>
        <w:snapToGrid w:val="0"/>
        <w:spacing w:after="0"/>
        <w:rPr>
          <w:rFonts w:ascii="STKaiti" w:eastAsia="STKaiti" w:hAnsi="STKaiti"/>
          <w:lang w:val="en-US"/>
        </w:rPr>
      </w:pPr>
      <w:r w:rsidRPr="007B2BF5">
        <w:rPr>
          <w:rFonts w:ascii="STKaiti" w:eastAsia="STKaiti" w:hAnsi="STKaiti" w:hint="eastAsia"/>
          <w:sz w:val="24"/>
          <w:szCs w:val="24"/>
          <w:lang w:val="en-US"/>
        </w:rPr>
        <w:t>六</w:t>
      </w:r>
      <w:r w:rsidRPr="007B2BF5">
        <w:rPr>
          <w:rFonts w:ascii="STKaiti" w:eastAsia="STKaiti" w:hAnsi="STKaiti" w:hint="eastAsia"/>
          <w:lang w:val="en-US"/>
        </w:rPr>
        <w:t>年级</w:t>
      </w:r>
      <w:r w:rsidR="00785334">
        <w:rPr>
          <w:rFonts w:ascii="STKaiti" w:eastAsia="STKaiti" w:hAnsi="STKaiti" w:hint="eastAsia"/>
          <w:lang w:val="en-US"/>
        </w:rPr>
        <w:t>预考时间表</w:t>
      </w:r>
      <w:r w:rsidRPr="007B2BF5">
        <w:rPr>
          <w:rFonts w:ascii="STKaiti" w:eastAsia="STKaiti" w:hAnsi="STKaiti" w:hint="eastAsia"/>
          <w:lang w:val="en-US"/>
        </w:rPr>
        <w:t>（</w:t>
      </w:r>
      <w:r w:rsidR="00785334" w:rsidRPr="00785334">
        <w:rPr>
          <w:rFonts w:ascii="Arial" w:eastAsia="STKaiti" w:hAnsi="Arial" w:cs="Arial"/>
          <w:lang w:val="en-US"/>
        </w:rPr>
        <w:t>J</w:t>
      </w:r>
      <w:r w:rsidR="00785334" w:rsidRPr="00785334">
        <w:rPr>
          <w:rFonts w:ascii="Arial" w:eastAsia="STKaiti" w:hAnsi="Arial" w:cs="Arial"/>
        </w:rPr>
        <w:t>adual Waktu Percubaan UPSR</w:t>
      </w:r>
      <w:r w:rsidRPr="007B2BF5">
        <w:rPr>
          <w:rFonts w:ascii="STKaiti" w:eastAsia="STKaiti" w:hAnsi="STKaiti" w:hint="eastAsia"/>
          <w:lang w:val="en-US"/>
        </w:rPr>
        <w:t>）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3685"/>
        <w:gridCol w:w="4111"/>
      </w:tblGrid>
      <w:tr w:rsidR="00365DE9" w:rsidRPr="007B2BF5" w14:paraId="43B23CDC" w14:textId="77777777" w:rsidTr="00365DE9">
        <w:trPr>
          <w:trHeight w:val="316"/>
        </w:trPr>
        <w:tc>
          <w:tcPr>
            <w:tcW w:w="2689" w:type="dxa"/>
            <w:gridSpan w:val="3"/>
            <w:tcBorders>
              <w:tr2bl w:val="single" w:sz="4" w:space="0" w:color="auto"/>
            </w:tcBorders>
          </w:tcPr>
          <w:p w14:paraId="4866C437" w14:textId="77777777" w:rsidR="00365DE9" w:rsidRPr="007B2BF5" w:rsidRDefault="00365DE9" w:rsidP="00F85AE9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日期</w:t>
            </w:r>
          </w:p>
          <w:p w14:paraId="29823DF6" w14:textId="77777777" w:rsidR="00365DE9" w:rsidRPr="007B2BF5" w:rsidRDefault="00365DE9" w:rsidP="00F85AE9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3685" w:type="dxa"/>
          </w:tcPr>
          <w:p w14:paraId="048FC0E4" w14:textId="77777777" w:rsidR="00365DE9" w:rsidRPr="00C12F30" w:rsidRDefault="00365DE9" w:rsidP="00F85AE9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:45 am – 9:00 am</w:t>
            </w:r>
          </w:p>
          <w:p w14:paraId="19E798FD" w14:textId="77777777" w:rsidR="00365DE9" w:rsidRPr="007B2BF5" w:rsidRDefault="00365DE9" w:rsidP="00F85AE9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 )</w:t>
            </w:r>
          </w:p>
        </w:tc>
        <w:tc>
          <w:tcPr>
            <w:tcW w:w="4111" w:type="dxa"/>
          </w:tcPr>
          <w:p w14:paraId="64E4D130" w14:textId="7834FCA4" w:rsidR="00365DE9" w:rsidRPr="00C12F30" w:rsidRDefault="00365DE9" w:rsidP="00F85AE9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10:30 am – 11:45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 xml:space="preserve"> 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am</w:t>
            </w:r>
          </w:p>
          <w:p w14:paraId="393A0FE1" w14:textId="77777777" w:rsidR="00365DE9" w:rsidRPr="007B2BF5" w:rsidRDefault="00365DE9" w:rsidP="00F85AE9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 )</w:t>
            </w:r>
          </w:p>
        </w:tc>
      </w:tr>
      <w:tr w:rsidR="00365DE9" w:rsidRPr="007B2BF5" w14:paraId="54B3AEED" w14:textId="77777777" w:rsidTr="00365DE9">
        <w:tc>
          <w:tcPr>
            <w:tcW w:w="846" w:type="dxa"/>
          </w:tcPr>
          <w:p w14:paraId="27D592E6" w14:textId="18B6F31E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6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47714644" w14:textId="6B3CFFA1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10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14:paraId="5FA167D5" w14:textId="495207E0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</w:p>
          <w:p w14:paraId="4E193B02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Isnin</w:t>
            </w:r>
          </w:p>
        </w:tc>
        <w:tc>
          <w:tcPr>
            <w:tcW w:w="3685" w:type="dxa"/>
          </w:tcPr>
          <w:p w14:paraId="38F99365" w14:textId="6DEDF9F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华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语理解</w:t>
            </w:r>
          </w:p>
          <w:p w14:paraId="59985119" w14:textId="2D25810F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 w:hint="eastAsia"/>
                <w:sz w:val="24"/>
                <w:szCs w:val="24"/>
              </w:rPr>
              <w:t>C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Pemahaman)</w:t>
            </w:r>
          </w:p>
        </w:tc>
        <w:tc>
          <w:tcPr>
            <w:tcW w:w="4111" w:type="dxa"/>
          </w:tcPr>
          <w:p w14:paraId="436C09E4" w14:textId="7B58E950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华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语书写</w:t>
            </w:r>
          </w:p>
          <w:p w14:paraId="22C4598E" w14:textId="11F03AE4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 w:hint="eastAsia"/>
                <w:sz w:val="24"/>
                <w:szCs w:val="24"/>
              </w:rPr>
              <w:t>C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Penulisan)</w:t>
            </w:r>
          </w:p>
        </w:tc>
      </w:tr>
      <w:tr w:rsidR="00365DE9" w:rsidRPr="007B2BF5" w14:paraId="11CD60F8" w14:textId="77777777" w:rsidTr="00365DE9">
        <w:tc>
          <w:tcPr>
            <w:tcW w:w="846" w:type="dxa"/>
          </w:tcPr>
          <w:p w14:paraId="0C4A9A89" w14:textId="15EBADD3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7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2517247B" w14:textId="6EA5B4DA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11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14:paraId="03DF4AB2" w14:textId="03397BE1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</w:p>
          <w:p w14:paraId="28413122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Selasa</w:t>
            </w:r>
          </w:p>
        </w:tc>
        <w:tc>
          <w:tcPr>
            <w:tcW w:w="3685" w:type="dxa"/>
          </w:tcPr>
          <w:p w14:paraId="6806AE1B" w14:textId="217F9C08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国语理解</w:t>
            </w:r>
          </w:p>
          <w:p w14:paraId="635229F5" w14:textId="2FBB56C3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M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( Pemahaman )</w:t>
            </w:r>
          </w:p>
        </w:tc>
        <w:tc>
          <w:tcPr>
            <w:tcW w:w="4111" w:type="dxa"/>
          </w:tcPr>
          <w:p w14:paraId="62208846" w14:textId="4938271A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国语书写</w:t>
            </w:r>
          </w:p>
          <w:p w14:paraId="1518D154" w14:textId="27CD4323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</w:rPr>
              <w:t>M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Penulisan)</w:t>
            </w:r>
          </w:p>
        </w:tc>
      </w:tr>
      <w:tr w:rsidR="00365DE9" w:rsidRPr="007B2BF5" w14:paraId="16CB2FE5" w14:textId="77777777" w:rsidTr="00365DE9">
        <w:trPr>
          <w:trHeight w:val="255"/>
        </w:trPr>
        <w:tc>
          <w:tcPr>
            <w:tcW w:w="846" w:type="dxa"/>
          </w:tcPr>
          <w:p w14:paraId="0F0DB8B4" w14:textId="67F4D372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8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1C73841F" w14:textId="711541A0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12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14:paraId="16A04B9E" w14:textId="5F3ADD52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三</w:t>
            </w:r>
          </w:p>
          <w:p w14:paraId="1E81A246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Rabu</w:t>
            </w:r>
          </w:p>
        </w:tc>
        <w:tc>
          <w:tcPr>
            <w:tcW w:w="3685" w:type="dxa"/>
          </w:tcPr>
          <w:p w14:paraId="6E3B21E8" w14:textId="034B7896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英语理解</w:t>
            </w:r>
          </w:p>
          <w:p w14:paraId="6D90B03F" w14:textId="7E96532E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I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( Pemahaman )</w:t>
            </w:r>
          </w:p>
        </w:tc>
        <w:tc>
          <w:tcPr>
            <w:tcW w:w="4111" w:type="dxa"/>
          </w:tcPr>
          <w:p w14:paraId="62C66189" w14:textId="48B1B76A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英语书写</w:t>
            </w:r>
          </w:p>
          <w:p w14:paraId="6F98C053" w14:textId="65CBE471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B</w:t>
            </w:r>
            <w:r>
              <w:rPr>
                <w:rFonts w:ascii="STKaiti" w:eastAsia="STKaiti" w:hAnsi="STKaiti"/>
                <w:sz w:val="24"/>
                <w:szCs w:val="24"/>
              </w:rPr>
              <w:t>I</w:t>
            </w:r>
            <w:r>
              <w:rPr>
                <w:rFonts w:ascii="STKaiti" w:eastAsia="STKaiti" w:hAnsi="STKaiti"/>
                <w:sz w:val="24"/>
                <w:szCs w:val="24"/>
              </w:rPr>
              <w:t xml:space="preserve"> ( Penulisan)</w:t>
            </w:r>
          </w:p>
        </w:tc>
      </w:tr>
      <w:tr w:rsidR="00365DE9" w:rsidRPr="007B2BF5" w14:paraId="1EF7DC0A" w14:textId="77777777" w:rsidTr="00365DE9">
        <w:tc>
          <w:tcPr>
            <w:tcW w:w="2689" w:type="dxa"/>
            <w:gridSpan w:val="3"/>
            <w:shd w:val="clear" w:color="auto" w:fill="D9D9D9" w:themeFill="background1" w:themeFillShade="D9"/>
          </w:tcPr>
          <w:p w14:paraId="0BF9241C" w14:textId="77777777" w:rsidR="00365DE9" w:rsidRPr="00785334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6FEAF752" w14:textId="77777777" w:rsidR="00365DE9" w:rsidRPr="00C12F30" w:rsidRDefault="00365DE9" w:rsidP="00785334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8:00 am – 9:00 am</w:t>
            </w:r>
          </w:p>
          <w:p w14:paraId="241F0AFD" w14:textId="77777777" w:rsidR="00365DE9" w:rsidRPr="00C12F30" w:rsidRDefault="00365DE9" w:rsidP="00785334">
            <w:pPr>
              <w:adjustRightInd w:val="0"/>
              <w:snapToGrid w:val="0"/>
              <w:jc w:val="center"/>
              <w:rPr>
                <w:rFonts w:ascii="Arial" w:eastAsia="STKaiti" w:hAnsi="Arial" w:cs="Arial"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15 minit</w:t>
            </w:r>
            <w:r w:rsidRPr="00C12F30">
              <w:rPr>
                <w:rFonts w:ascii="Arial" w:eastAsia="STKaiti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111" w:type="dxa"/>
          </w:tcPr>
          <w:p w14:paraId="55F54BAC" w14:textId="23CD1717" w:rsidR="00365DE9" w:rsidRPr="00C12F30" w:rsidRDefault="00365DE9" w:rsidP="00785334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10:30 am – 11:30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 xml:space="preserve"> </w:t>
            </w: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am</w:t>
            </w:r>
          </w:p>
          <w:p w14:paraId="3E64F56D" w14:textId="77777777" w:rsidR="00365DE9" w:rsidRPr="00C12F30" w:rsidRDefault="00365DE9" w:rsidP="00785334">
            <w:pPr>
              <w:adjustRightInd w:val="0"/>
              <w:snapToGrid w:val="0"/>
              <w:jc w:val="center"/>
              <w:rPr>
                <w:rFonts w:ascii="Arial" w:eastAsia="STKaiti" w:hAnsi="Arial" w:cs="Arial"/>
                <w:b/>
                <w:bCs/>
                <w:sz w:val="20"/>
                <w:szCs w:val="20"/>
                <w:lang w:val="en-US"/>
              </w:rPr>
            </w:pPr>
            <w:r w:rsidRPr="00C12F30">
              <w:rPr>
                <w:rFonts w:ascii="Arial" w:eastAsia="STKaiti" w:hAnsi="Arial" w:cs="Arial"/>
                <w:b/>
                <w:bCs/>
                <w:sz w:val="20"/>
                <w:szCs w:val="20"/>
              </w:rPr>
              <w:t>( 1 jam  )</w:t>
            </w:r>
          </w:p>
        </w:tc>
      </w:tr>
      <w:tr w:rsidR="00365DE9" w:rsidRPr="007B2BF5" w14:paraId="72B3E238" w14:textId="77777777" w:rsidTr="00365DE9">
        <w:tc>
          <w:tcPr>
            <w:tcW w:w="846" w:type="dxa"/>
          </w:tcPr>
          <w:p w14:paraId="25C13451" w14:textId="4A4092AE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9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0000C240" w14:textId="7F81B3BA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13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14:paraId="3828B4EB" w14:textId="421A44D9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四</w:t>
            </w:r>
          </w:p>
          <w:p w14:paraId="0CB16089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Khamis</w:t>
            </w:r>
          </w:p>
        </w:tc>
        <w:tc>
          <w:tcPr>
            <w:tcW w:w="3685" w:type="dxa"/>
          </w:tcPr>
          <w:p w14:paraId="0BD11BC6" w14:textId="20660309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科学 (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702330A7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Sains ( 1 )</w:t>
            </w:r>
          </w:p>
        </w:tc>
        <w:tc>
          <w:tcPr>
            <w:tcW w:w="4111" w:type="dxa"/>
          </w:tcPr>
          <w:p w14:paraId="110E5994" w14:textId="7004F611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科学 (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6E8F2D3F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Sains ( 2 )</w:t>
            </w:r>
          </w:p>
        </w:tc>
      </w:tr>
      <w:tr w:rsidR="00365DE9" w:rsidRPr="007B2BF5" w14:paraId="7E1437A7" w14:textId="77777777" w:rsidTr="00365DE9">
        <w:tc>
          <w:tcPr>
            <w:tcW w:w="846" w:type="dxa"/>
          </w:tcPr>
          <w:p w14:paraId="79FA68D0" w14:textId="0FDC863B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1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0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 w:rsidR="00B41AA3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1693F81D" w14:textId="523D2953" w:rsidR="00365DE9" w:rsidRPr="007B2BF5" w:rsidRDefault="00365DE9" w:rsidP="00785334">
            <w:pPr>
              <w:adjustRightInd w:val="0"/>
              <w:snapToGrid w:val="0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</w:rPr>
              <w:t>*</w:t>
            </w:r>
            <w:r w:rsidR="00B41AA3">
              <w:rPr>
                <w:rFonts w:ascii="STKaiti" w:eastAsia="STKaiti" w:hAnsi="STKaiti" w:hint="eastAsia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/</w:t>
            </w: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14:paraId="45A23073" w14:textId="68B32024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星期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五</w:t>
            </w:r>
          </w:p>
          <w:p w14:paraId="7A29834A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Jumaat</w:t>
            </w:r>
          </w:p>
        </w:tc>
        <w:tc>
          <w:tcPr>
            <w:tcW w:w="3685" w:type="dxa"/>
          </w:tcPr>
          <w:p w14:paraId="259EB415" w14:textId="31D7019F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数学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(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一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546F4964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Matematik ( 1 )</w:t>
            </w:r>
          </w:p>
        </w:tc>
        <w:tc>
          <w:tcPr>
            <w:tcW w:w="4111" w:type="dxa"/>
          </w:tcPr>
          <w:p w14:paraId="4C5F7145" w14:textId="6F429B3A" w:rsidR="00365DE9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数学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 xml:space="preserve"> </w:t>
            </w:r>
            <w:r w:rsidRPr="007B2BF5"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(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TKaiti" w:eastAsia="STKaiti" w:hAnsi="STKaiti" w:hint="eastAsia"/>
                <w:sz w:val="24"/>
                <w:szCs w:val="24"/>
                <w:lang w:val="en-US"/>
              </w:rPr>
              <w:t>二</w:t>
            </w:r>
            <w:r w:rsidRPr="007B2BF5">
              <w:rPr>
                <w:rFonts w:ascii="STKaiti" w:eastAsia="STKaiti" w:hAnsi="STKaiti"/>
                <w:sz w:val="24"/>
                <w:szCs w:val="24"/>
                <w:lang w:val="en-US"/>
              </w:rPr>
              <w:t xml:space="preserve"> )</w:t>
            </w:r>
          </w:p>
          <w:p w14:paraId="04894C25" w14:textId="77777777" w:rsidR="00365DE9" w:rsidRPr="007B2BF5" w:rsidRDefault="00365DE9" w:rsidP="00785334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sz w:val="24"/>
                <w:szCs w:val="24"/>
                <w:lang w:val="en-US"/>
              </w:rPr>
            </w:pPr>
            <w:r>
              <w:rPr>
                <w:rFonts w:ascii="STKaiti" w:eastAsia="STKaiti" w:hAnsi="STKaiti"/>
                <w:sz w:val="24"/>
                <w:szCs w:val="24"/>
                <w:lang w:val="en-US"/>
              </w:rPr>
              <w:t>Matematik ( 2 )</w:t>
            </w:r>
          </w:p>
        </w:tc>
      </w:tr>
    </w:tbl>
    <w:p w14:paraId="5A69F53D" w14:textId="77777777" w:rsidR="00785334" w:rsidRDefault="00785334" w:rsidP="00876074">
      <w:pPr>
        <w:adjustRightInd w:val="0"/>
        <w:snapToGrid w:val="0"/>
        <w:spacing w:after="0"/>
        <w:rPr>
          <w:rFonts w:ascii="Arial" w:eastAsia="STKaiti" w:hAnsi="Arial" w:cs="Arial"/>
          <w:lang w:val="en-US"/>
        </w:rPr>
      </w:pPr>
    </w:p>
    <w:p w14:paraId="564BC843" w14:textId="2DF1FC14" w:rsidR="000073D5" w:rsidRDefault="00785334" w:rsidP="00C12F30">
      <w:pPr>
        <w:adjustRightInd w:val="0"/>
        <w:snapToGrid w:val="0"/>
        <w:spacing w:after="0"/>
        <w:jc w:val="center"/>
        <w:rPr>
          <w:rFonts w:ascii="Arial" w:eastAsia="STKaiti" w:hAnsi="Arial" w:cs="Arial"/>
          <w:lang w:val="en-US"/>
        </w:rPr>
      </w:pPr>
      <w:r w:rsidRPr="00785334">
        <w:rPr>
          <w:rFonts w:ascii="Arial" w:eastAsia="STKaiti" w:hAnsi="Arial" w:cs="Arial"/>
          <w:lang w:val="en-US"/>
        </w:rPr>
        <w:t>SJKC (C) SERDANG BARU 1</w:t>
      </w:r>
      <w:r>
        <w:rPr>
          <w:rFonts w:ascii="Arial" w:eastAsia="STKaiti" w:hAnsi="Arial" w:cs="Arial"/>
          <w:lang w:val="en-US"/>
        </w:rPr>
        <w:t xml:space="preserve"> SKIM MARKAH LULUS KSSR</w:t>
      </w:r>
    </w:p>
    <w:p w14:paraId="376059B7" w14:textId="2206C932" w:rsidR="00785334" w:rsidRDefault="00785334" w:rsidP="00C12F30">
      <w:pPr>
        <w:adjustRightInd w:val="0"/>
        <w:snapToGrid w:val="0"/>
        <w:spacing w:after="0"/>
        <w:jc w:val="center"/>
        <w:rPr>
          <w:rFonts w:ascii="Arial" w:eastAsia="STKaiti" w:hAnsi="Arial" w:cs="Arial"/>
          <w:lang w:val="en-US"/>
        </w:rPr>
      </w:pPr>
      <w:r>
        <w:rPr>
          <w:rFonts w:ascii="Arial" w:eastAsia="STKaiti" w:hAnsi="Arial" w:cs="Arial" w:hint="eastAsia"/>
          <w:lang w:val="en-US"/>
        </w:rPr>
        <w:t>沙登一校评审分数制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6492"/>
      </w:tblGrid>
      <w:tr w:rsidR="00785334" w14:paraId="64C8608C" w14:textId="77777777" w:rsidTr="00785334">
        <w:tc>
          <w:tcPr>
            <w:tcW w:w="2122" w:type="dxa"/>
          </w:tcPr>
          <w:p w14:paraId="1E94E60F" w14:textId="3D1A1AE5" w:rsidR="00785334" w:rsidRPr="00785334" w:rsidRDefault="00785334" w:rsidP="00C12F30">
            <w:pPr>
              <w:adjustRightInd w:val="0"/>
              <w:snapToGrid w:val="0"/>
              <w:jc w:val="center"/>
              <w:rPr>
                <w:rFonts w:ascii="STKaiti" w:eastAsia="STKaiti" w:hAnsi="STKaiti"/>
              </w:rPr>
            </w:pPr>
            <w:r>
              <w:rPr>
                <w:rFonts w:ascii="STKaiti" w:eastAsia="STKaiti" w:hAnsi="STKaiti"/>
              </w:rPr>
              <w:t>PERINGKAT</w:t>
            </w:r>
            <w:r w:rsidR="00C12F30">
              <w:rPr>
                <w:rFonts w:ascii="STKaiti" w:eastAsia="STKaiti" w:hAnsi="STKaiti" w:hint="eastAsia"/>
              </w:rPr>
              <w:t>等级</w:t>
            </w:r>
          </w:p>
        </w:tc>
        <w:tc>
          <w:tcPr>
            <w:tcW w:w="1842" w:type="dxa"/>
          </w:tcPr>
          <w:p w14:paraId="514A7DC7" w14:textId="781AD793" w:rsidR="00785334" w:rsidRDefault="00785334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MARKAH</w:t>
            </w:r>
            <w:r>
              <w:rPr>
                <w:rFonts w:ascii="STKaiti" w:eastAsia="STKaiti" w:hAnsi="STKaiti" w:hint="eastAsia"/>
                <w:lang w:val="en-US"/>
              </w:rPr>
              <w:t>分数</w:t>
            </w:r>
          </w:p>
        </w:tc>
        <w:tc>
          <w:tcPr>
            <w:tcW w:w="6492" w:type="dxa"/>
          </w:tcPr>
          <w:p w14:paraId="31C81B34" w14:textId="184308CC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</w:rPr>
              <w:t>TAKRIFAN</w:t>
            </w:r>
            <w:r>
              <w:rPr>
                <w:rFonts w:ascii="STKaiti" w:eastAsia="STKaiti" w:hAnsi="STKaiti" w:hint="eastAsia"/>
                <w:lang w:val="en-US"/>
              </w:rPr>
              <w:t>定义</w:t>
            </w:r>
          </w:p>
        </w:tc>
      </w:tr>
      <w:tr w:rsidR="00785334" w14:paraId="4A9688C6" w14:textId="77777777" w:rsidTr="00785334">
        <w:tc>
          <w:tcPr>
            <w:tcW w:w="2122" w:type="dxa"/>
          </w:tcPr>
          <w:p w14:paraId="762CBFB6" w14:textId="5EB52EA2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A</w:t>
            </w:r>
          </w:p>
        </w:tc>
        <w:tc>
          <w:tcPr>
            <w:tcW w:w="1842" w:type="dxa"/>
          </w:tcPr>
          <w:p w14:paraId="2DC395B1" w14:textId="75A2EE2E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80 - 100</w:t>
            </w:r>
          </w:p>
        </w:tc>
        <w:tc>
          <w:tcPr>
            <w:tcW w:w="6492" w:type="dxa"/>
          </w:tcPr>
          <w:p w14:paraId="4352626B" w14:textId="772327AE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Cemerlang</w:t>
            </w:r>
            <w:r>
              <w:rPr>
                <w:rFonts w:ascii="STKaiti" w:eastAsia="STKaiti" w:hAnsi="STKaiti" w:hint="eastAsia"/>
                <w:lang w:val="en-US"/>
              </w:rPr>
              <w:t>特优</w:t>
            </w:r>
          </w:p>
        </w:tc>
      </w:tr>
      <w:tr w:rsidR="00785334" w14:paraId="3E44CBC4" w14:textId="77777777" w:rsidTr="00785334">
        <w:tc>
          <w:tcPr>
            <w:tcW w:w="2122" w:type="dxa"/>
          </w:tcPr>
          <w:p w14:paraId="0C09EEF9" w14:textId="4221A77A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B</w:t>
            </w:r>
          </w:p>
        </w:tc>
        <w:tc>
          <w:tcPr>
            <w:tcW w:w="1842" w:type="dxa"/>
          </w:tcPr>
          <w:p w14:paraId="74216E2B" w14:textId="0BDDC85D" w:rsidR="00C12F30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65 – 79</w:t>
            </w:r>
          </w:p>
        </w:tc>
        <w:tc>
          <w:tcPr>
            <w:tcW w:w="6492" w:type="dxa"/>
          </w:tcPr>
          <w:p w14:paraId="418C4BCD" w14:textId="23317487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 xml:space="preserve">Baik </w:t>
            </w:r>
            <w:r>
              <w:rPr>
                <w:rFonts w:ascii="STKaiti" w:eastAsia="STKaiti" w:hAnsi="STKaiti" w:hint="eastAsia"/>
                <w:lang w:val="en-US"/>
              </w:rPr>
              <w:t>优等</w:t>
            </w:r>
          </w:p>
        </w:tc>
      </w:tr>
      <w:tr w:rsidR="00785334" w14:paraId="0E3EFF94" w14:textId="77777777" w:rsidTr="00C12F30">
        <w:trPr>
          <w:trHeight w:val="257"/>
        </w:trPr>
        <w:tc>
          <w:tcPr>
            <w:tcW w:w="2122" w:type="dxa"/>
          </w:tcPr>
          <w:p w14:paraId="704A054D" w14:textId="0422B25F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C</w:t>
            </w:r>
          </w:p>
        </w:tc>
        <w:tc>
          <w:tcPr>
            <w:tcW w:w="1842" w:type="dxa"/>
          </w:tcPr>
          <w:p w14:paraId="62BA58C7" w14:textId="41A30056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50 - 64</w:t>
            </w:r>
          </w:p>
        </w:tc>
        <w:tc>
          <w:tcPr>
            <w:tcW w:w="6492" w:type="dxa"/>
          </w:tcPr>
          <w:p w14:paraId="21ECA33C" w14:textId="59CCA8BF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 xml:space="preserve">Memuaskan </w:t>
            </w:r>
            <w:r>
              <w:rPr>
                <w:rFonts w:ascii="STKaiti" w:eastAsia="STKaiti" w:hAnsi="STKaiti" w:hint="eastAsia"/>
                <w:lang w:val="en-US"/>
              </w:rPr>
              <w:t>满意</w:t>
            </w:r>
          </w:p>
        </w:tc>
      </w:tr>
      <w:tr w:rsidR="00785334" w14:paraId="5A49BD9A" w14:textId="77777777" w:rsidTr="00785334">
        <w:tc>
          <w:tcPr>
            <w:tcW w:w="2122" w:type="dxa"/>
          </w:tcPr>
          <w:p w14:paraId="21DF8EE2" w14:textId="2022B94E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D</w:t>
            </w:r>
          </w:p>
        </w:tc>
        <w:tc>
          <w:tcPr>
            <w:tcW w:w="1842" w:type="dxa"/>
          </w:tcPr>
          <w:p w14:paraId="18793DD5" w14:textId="79DD9ACE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40 – 49</w:t>
            </w:r>
          </w:p>
        </w:tc>
        <w:tc>
          <w:tcPr>
            <w:tcW w:w="6492" w:type="dxa"/>
          </w:tcPr>
          <w:p w14:paraId="7E45E406" w14:textId="7149435A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 xml:space="preserve">Mencapai Tahap Minimum </w:t>
            </w:r>
            <w:r>
              <w:rPr>
                <w:rFonts w:ascii="STKaiti" w:eastAsia="STKaiti" w:hAnsi="STKaiti" w:hint="eastAsia"/>
                <w:lang w:val="en-US"/>
              </w:rPr>
              <w:t>达到基本程度</w:t>
            </w:r>
          </w:p>
        </w:tc>
      </w:tr>
      <w:tr w:rsidR="00785334" w14:paraId="515FB3FA" w14:textId="77777777" w:rsidTr="00785334">
        <w:tc>
          <w:tcPr>
            <w:tcW w:w="2122" w:type="dxa"/>
          </w:tcPr>
          <w:p w14:paraId="59FBADDC" w14:textId="6F2BB1D6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E</w:t>
            </w:r>
          </w:p>
        </w:tc>
        <w:tc>
          <w:tcPr>
            <w:tcW w:w="1842" w:type="dxa"/>
          </w:tcPr>
          <w:p w14:paraId="2749C6DC" w14:textId="228CE722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0 -39</w:t>
            </w:r>
          </w:p>
        </w:tc>
        <w:tc>
          <w:tcPr>
            <w:tcW w:w="6492" w:type="dxa"/>
          </w:tcPr>
          <w:p w14:paraId="545EBC03" w14:textId="54F8DAFD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 xml:space="preserve">Belum Mencapai Tahap Minimum </w:t>
            </w:r>
            <w:r>
              <w:rPr>
                <w:rFonts w:ascii="STKaiti" w:eastAsia="STKaiti" w:hAnsi="STKaiti" w:hint="eastAsia"/>
                <w:lang w:val="en-US"/>
              </w:rPr>
              <w:t>未达到基本程度</w:t>
            </w:r>
          </w:p>
        </w:tc>
      </w:tr>
      <w:tr w:rsidR="00785334" w14:paraId="43779F36" w14:textId="77777777" w:rsidTr="00785334">
        <w:tc>
          <w:tcPr>
            <w:tcW w:w="2122" w:type="dxa"/>
          </w:tcPr>
          <w:p w14:paraId="5F886572" w14:textId="7A524A09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T</w:t>
            </w:r>
          </w:p>
        </w:tc>
        <w:tc>
          <w:tcPr>
            <w:tcW w:w="1842" w:type="dxa"/>
          </w:tcPr>
          <w:p w14:paraId="0EA8A846" w14:textId="128BC2D2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>-</w:t>
            </w:r>
          </w:p>
        </w:tc>
        <w:tc>
          <w:tcPr>
            <w:tcW w:w="6492" w:type="dxa"/>
          </w:tcPr>
          <w:p w14:paraId="774C4172" w14:textId="7209ACBE" w:rsidR="00785334" w:rsidRDefault="00C12F30" w:rsidP="00C12F30">
            <w:pPr>
              <w:adjustRightInd w:val="0"/>
              <w:snapToGrid w:val="0"/>
              <w:jc w:val="center"/>
              <w:rPr>
                <w:rFonts w:ascii="STKaiti" w:eastAsia="STKaiti" w:hAnsi="STKaiti" w:hint="eastAsia"/>
                <w:lang w:val="en-US"/>
              </w:rPr>
            </w:pPr>
            <w:r>
              <w:rPr>
                <w:rFonts w:ascii="STKaiti" w:eastAsia="STKaiti" w:hAnsi="STKaiti"/>
                <w:lang w:val="en-US"/>
              </w:rPr>
              <w:t xml:space="preserve">Tidak Hadir </w:t>
            </w:r>
            <w:r>
              <w:rPr>
                <w:rFonts w:ascii="STKaiti" w:eastAsia="STKaiti" w:hAnsi="STKaiti" w:hint="eastAsia"/>
                <w:lang w:val="en-US"/>
              </w:rPr>
              <w:t>缺席</w:t>
            </w:r>
          </w:p>
        </w:tc>
      </w:tr>
    </w:tbl>
    <w:p w14:paraId="79614360" w14:textId="77777777" w:rsidR="00785334" w:rsidRPr="007B2BF5" w:rsidRDefault="00785334" w:rsidP="00876074">
      <w:pPr>
        <w:adjustRightInd w:val="0"/>
        <w:snapToGrid w:val="0"/>
        <w:spacing w:after="0"/>
        <w:rPr>
          <w:rFonts w:ascii="STKaiti" w:eastAsia="STKaiti" w:hAnsi="STKaiti" w:hint="eastAsia"/>
          <w:lang w:val="en-US"/>
        </w:rPr>
      </w:pPr>
    </w:p>
    <w:sectPr w:rsidR="00785334" w:rsidRPr="007B2BF5" w:rsidSect="00C12F30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4"/>
    <w:rsid w:val="000073D5"/>
    <w:rsid w:val="00365DE9"/>
    <w:rsid w:val="00430FDB"/>
    <w:rsid w:val="004A574F"/>
    <w:rsid w:val="0052071E"/>
    <w:rsid w:val="0064607D"/>
    <w:rsid w:val="00785334"/>
    <w:rsid w:val="007B2BF5"/>
    <w:rsid w:val="00876074"/>
    <w:rsid w:val="00A85E07"/>
    <w:rsid w:val="00B41AA3"/>
    <w:rsid w:val="00C12F30"/>
    <w:rsid w:val="00C62D59"/>
    <w:rsid w:val="00D7613C"/>
    <w:rsid w:val="00D84257"/>
    <w:rsid w:val="00E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6AE6"/>
  <w15:chartTrackingRefBased/>
  <w15:docId w15:val="{BD71649E-6B0D-4A0B-B345-6AE4F68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Keong</dc:creator>
  <cp:keywords/>
  <dc:description/>
  <cp:lastModifiedBy>Mr Keong</cp:lastModifiedBy>
  <cp:revision>10</cp:revision>
  <dcterms:created xsi:type="dcterms:W3CDTF">2020-03-31T07:14:00Z</dcterms:created>
  <dcterms:modified xsi:type="dcterms:W3CDTF">2020-03-31T08:40:00Z</dcterms:modified>
</cp:coreProperties>
</file>